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E68EE" w:rsidRDefault="0095382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Town of Richmond Housing Committee Charge </w:t>
      </w:r>
    </w:p>
    <w:p w14:paraId="00000002" w14:textId="77777777" w:rsidR="006E68EE" w:rsidRDefault="0095382A">
      <w:pPr>
        <w:widowControl w:val="0"/>
        <w:pBdr>
          <w:top w:val="nil"/>
          <w:left w:val="nil"/>
          <w:bottom w:val="nil"/>
          <w:right w:val="nil"/>
          <w:between w:val="nil"/>
        </w:pBdr>
        <w:spacing w:line="240" w:lineRule="auto"/>
        <w:ind w:left="13" w:right="1095" w:firstLine="1085"/>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Originally a</w:t>
      </w:r>
      <w:r>
        <w:rPr>
          <w:rFonts w:ascii="Times New Roman" w:eastAsia="Times New Roman" w:hAnsi="Times New Roman" w:cs="Times New Roman"/>
          <w:color w:val="000000"/>
          <w:sz w:val="28"/>
          <w:szCs w:val="28"/>
        </w:rPr>
        <w:t>pproved by the Town of Richmond Selectboard on</w:t>
      </w:r>
    </w:p>
    <w:p w14:paraId="00000003" w14:textId="76D9325A" w:rsidR="006E68EE" w:rsidRDefault="0095382A" w:rsidP="173B4EB7">
      <w:pPr>
        <w:widowControl w:val="0"/>
        <w:pBdr>
          <w:top w:val="nil"/>
          <w:left w:val="nil"/>
          <w:bottom w:val="nil"/>
          <w:right w:val="nil"/>
          <w:between w:val="nil"/>
        </w:pBdr>
        <w:spacing w:line="240" w:lineRule="auto"/>
        <w:ind w:left="13" w:right="1095" w:firstLine="1085"/>
        <w:jc w:val="center"/>
        <w:rPr>
          <w:rFonts w:ascii="Times New Roman" w:eastAsia="Times New Roman" w:hAnsi="Times New Roman" w:cs="Times New Roman"/>
          <w:sz w:val="28"/>
          <w:szCs w:val="28"/>
        </w:rPr>
      </w:pPr>
      <w:r w:rsidRPr="173B4EB7">
        <w:rPr>
          <w:rFonts w:ascii="Times New Roman" w:eastAsia="Times New Roman" w:hAnsi="Times New Roman" w:cs="Times New Roman"/>
          <w:color w:val="000000" w:themeColor="text1"/>
          <w:sz w:val="28"/>
          <w:szCs w:val="28"/>
        </w:rPr>
        <w:t xml:space="preserve">August 17, </w:t>
      </w:r>
      <w:proofErr w:type="gramStart"/>
      <w:r w:rsidRPr="173B4EB7">
        <w:rPr>
          <w:rFonts w:ascii="Times New Roman" w:eastAsia="Times New Roman" w:hAnsi="Times New Roman" w:cs="Times New Roman"/>
          <w:color w:val="000000" w:themeColor="text1"/>
          <w:sz w:val="28"/>
          <w:szCs w:val="28"/>
        </w:rPr>
        <w:t>2020</w:t>
      </w:r>
      <w:proofErr w:type="gramEnd"/>
      <w:r w:rsidRPr="173B4EB7">
        <w:rPr>
          <w:rFonts w:ascii="Times New Roman" w:eastAsia="Times New Roman" w:hAnsi="Times New Roman" w:cs="Times New Roman"/>
          <w:color w:val="000000" w:themeColor="text1"/>
          <w:sz w:val="28"/>
          <w:szCs w:val="28"/>
        </w:rPr>
        <w:t xml:space="preserve"> and </w:t>
      </w:r>
      <w:r w:rsidRPr="173B4EB7">
        <w:rPr>
          <w:rFonts w:ascii="Times New Roman" w:eastAsia="Times New Roman" w:hAnsi="Times New Roman" w:cs="Times New Roman"/>
          <w:sz w:val="28"/>
          <w:szCs w:val="28"/>
        </w:rPr>
        <w:t>u</w:t>
      </w:r>
      <w:r w:rsidRPr="173B4EB7">
        <w:rPr>
          <w:rFonts w:ascii="Times New Roman" w:eastAsia="Times New Roman" w:hAnsi="Times New Roman" w:cs="Times New Roman"/>
          <w:color w:val="000000" w:themeColor="text1"/>
          <w:sz w:val="28"/>
          <w:szCs w:val="28"/>
        </w:rPr>
        <w:t xml:space="preserve">pdated </w:t>
      </w:r>
      <w:r w:rsidR="3691A974" w:rsidRPr="173B4EB7">
        <w:rPr>
          <w:rFonts w:ascii="Times New Roman" w:eastAsia="Times New Roman" w:hAnsi="Times New Roman" w:cs="Times New Roman"/>
          <w:color w:val="000000" w:themeColor="text1"/>
          <w:sz w:val="28"/>
          <w:szCs w:val="28"/>
        </w:rPr>
        <w:t>December, 2024</w:t>
      </w:r>
    </w:p>
    <w:p w14:paraId="00000004" w14:textId="77777777" w:rsidR="006E68EE" w:rsidRDefault="0095382A">
      <w:pPr>
        <w:widowControl w:val="0"/>
        <w:pBdr>
          <w:top w:val="nil"/>
          <w:left w:val="nil"/>
          <w:bottom w:val="nil"/>
          <w:right w:val="nil"/>
          <w:between w:val="nil"/>
        </w:pBdr>
        <w:spacing w:line="428" w:lineRule="auto"/>
        <w:ind w:left="13" w:right="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Statement of Purpose</w:t>
      </w:r>
      <w:r>
        <w:rPr>
          <w:rFonts w:ascii="Times New Roman" w:eastAsia="Times New Roman" w:hAnsi="Times New Roman" w:cs="Times New Roman"/>
          <w:color w:val="000000"/>
          <w:sz w:val="24"/>
          <w:szCs w:val="24"/>
        </w:rPr>
        <w:t xml:space="preserve"> </w:t>
      </w:r>
    </w:p>
    <w:p w14:paraId="00000005" w14:textId="74A151DD" w:rsidR="006E68EE" w:rsidRDefault="0095382A">
      <w:pPr>
        <w:widowControl w:val="0"/>
        <w:pBdr>
          <w:top w:val="nil"/>
          <w:left w:val="nil"/>
          <w:bottom w:val="nil"/>
          <w:right w:val="nil"/>
          <w:between w:val="nil"/>
        </w:pBdr>
        <w:spacing w:before="45" w:line="229" w:lineRule="auto"/>
        <w:ind w:right="5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Housing Committee advises the Selectboard, the Planning Commission, the Development Review Board, and Town Staff on the housing needs of the Town of Richmond. The Housing Committee is  responsible for gathering the community’s demographic information and housing data, generating  housing-policy related ideas and concepts, </w:t>
      </w:r>
      <w:r w:rsidR="00611263">
        <w:rPr>
          <w:rFonts w:ascii="Times New Roman" w:eastAsia="Times New Roman" w:hAnsi="Times New Roman" w:cs="Times New Roman"/>
          <w:color w:val="000000"/>
          <w:sz w:val="24"/>
          <w:szCs w:val="24"/>
        </w:rPr>
        <w:t xml:space="preserve">educating the community on housing-related issues,  </w:t>
      </w:r>
      <w:r>
        <w:rPr>
          <w:rFonts w:ascii="Times New Roman" w:eastAsia="Times New Roman" w:hAnsi="Times New Roman" w:cs="Times New Roman"/>
          <w:color w:val="000000"/>
          <w:sz w:val="24"/>
          <w:szCs w:val="24"/>
        </w:rPr>
        <w:t>ensuring that housing is made available for all protected  classes—including race, color, religion, national origin, sex, disability, family status, marital status,  age, gender identity, sexual orientation, receipt of public assistance, as well as abuse, sexual assault, or  stalking victims. This committee provides recommendations to the Planning Commission</w:t>
      </w:r>
      <w:r w:rsidR="003C71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Selectboard, Development Review Board, and Town Staff on methods to alleviate housing-related issu</w:t>
      </w:r>
      <w:r>
        <w:rPr>
          <w:rFonts w:ascii="Times New Roman" w:eastAsia="Times New Roman" w:hAnsi="Times New Roman" w:cs="Times New Roman"/>
          <w:color w:val="000000"/>
          <w:sz w:val="24"/>
          <w:szCs w:val="24"/>
        </w:rPr>
        <w:t xml:space="preserve">es and advance the Housing goals of the Town Plan. </w:t>
      </w:r>
    </w:p>
    <w:p w14:paraId="00000006" w14:textId="6BCE929A" w:rsidR="006E68EE" w:rsidRDefault="00175FFB">
      <w:pPr>
        <w:widowControl w:val="0"/>
        <w:pBdr>
          <w:top w:val="nil"/>
          <w:left w:val="nil"/>
          <w:bottom w:val="nil"/>
          <w:right w:val="nil"/>
          <w:between w:val="nil"/>
        </w:pBdr>
        <w:spacing w:before="282"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 xml:space="preserve">Short-term </w:t>
      </w:r>
      <w:r>
        <w:rPr>
          <w:rFonts w:ascii="Times New Roman" w:eastAsia="Times New Roman" w:hAnsi="Times New Roman" w:cs="Times New Roman"/>
          <w:color w:val="000000"/>
          <w:sz w:val="24"/>
          <w:szCs w:val="24"/>
          <w:u w:val="single"/>
        </w:rPr>
        <w:t>Goals</w:t>
      </w:r>
      <w:r>
        <w:rPr>
          <w:rFonts w:ascii="Times New Roman" w:eastAsia="Times New Roman" w:hAnsi="Times New Roman" w:cs="Times New Roman"/>
          <w:color w:val="000000"/>
          <w:sz w:val="24"/>
          <w:szCs w:val="24"/>
        </w:rPr>
        <w:t xml:space="preserve"> </w:t>
      </w:r>
    </w:p>
    <w:p w14:paraId="00000007" w14:textId="24FAB858" w:rsidR="006E68EE" w:rsidRDefault="0095382A" w:rsidP="173B4EB7">
      <w:pPr>
        <w:widowControl w:val="0"/>
        <w:pBdr>
          <w:top w:val="nil"/>
          <w:left w:val="nil"/>
          <w:bottom w:val="nil"/>
          <w:right w:val="nil"/>
          <w:between w:val="nil"/>
        </w:pBdr>
        <w:spacing w:line="240" w:lineRule="auto"/>
        <w:ind w:left="2"/>
        <w:rPr>
          <w:rFonts w:ascii="Times New Roman" w:eastAsia="Times New Roman" w:hAnsi="Times New Roman" w:cs="Times New Roman"/>
          <w:color w:val="000000" w:themeColor="text1"/>
          <w:sz w:val="24"/>
          <w:szCs w:val="24"/>
        </w:rPr>
      </w:pPr>
      <w:r w:rsidRPr="173B4EB7">
        <w:rPr>
          <w:rFonts w:ascii="Times New Roman" w:eastAsia="Times New Roman" w:hAnsi="Times New Roman" w:cs="Times New Roman"/>
          <w:color w:val="000000" w:themeColor="text1"/>
          <w:sz w:val="24"/>
          <w:szCs w:val="24"/>
        </w:rPr>
        <w:t>Below is a list of ongoing goals to work on for the 202</w:t>
      </w:r>
      <w:r w:rsidR="6D10D36C" w:rsidRPr="173B4EB7">
        <w:rPr>
          <w:rFonts w:ascii="Times New Roman" w:eastAsia="Times New Roman" w:hAnsi="Times New Roman" w:cs="Times New Roman"/>
          <w:color w:val="000000" w:themeColor="text1"/>
          <w:sz w:val="24"/>
          <w:szCs w:val="24"/>
        </w:rPr>
        <w:t>5</w:t>
      </w:r>
      <w:r w:rsidRPr="173B4EB7">
        <w:rPr>
          <w:rFonts w:ascii="Times New Roman" w:eastAsia="Times New Roman" w:hAnsi="Times New Roman" w:cs="Times New Roman"/>
          <w:color w:val="000000" w:themeColor="text1"/>
          <w:sz w:val="24"/>
          <w:szCs w:val="24"/>
        </w:rPr>
        <w:t xml:space="preserve"> fiscal year (July 202</w:t>
      </w:r>
      <w:r w:rsidR="028BA977" w:rsidRPr="173B4EB7">
        <w:rPr>
          <w:rFonts w:ascii="Times New Roman" w:eastAsia="Times New Roman" w:hAnsi="Times New Roman" w:cs="Times New Roman"/>
          <w:color w:val="000000" w:themeColor="text1"/>
          <w:sz w:val="24"/>
          <w:szCs w:val="24"/>
        </w:rPr>
        <w:t>4</w:t>
      </w:r>
      <w:r w:rsidRPr="173B4EB7">
        <w:rPr>
          <w:rFonts w:ascii="Times New Roman" w:eastAsia="Times New Roman" w:hAnsi="Times New Roman" w:cs="Times New Roman"/>
          <w:color w:val="000000" w:themeColor="text1"/>
          <w:sz w:val="24"/>
          <w:szCs w:val="24"/>
        </w:rPr>
        <w:t xml:space="preserve"> to July 202): </w:t>
      </w:r>
    </w:p>
    <w:p w14:paraId="6E2B1739" w14:textId="038D7F9A" w:rsidR="104FC3A6" w:rsidRDefault="104FC3A6" w:rsidP="173B4EB7">
      <w:pPr>
        <w:pStyle w:val="ListParagraph"/>
        <w:widowControl w:val="0"/>
        <w:numPr>
          <w:ilvl w:val="0"/>
          <w:numId w:val="4"/>
        </w:numPr>
        <w:spacing w:before="20" w:line="230" w:lineRule="auto"/>
        <w:ind w:right="551"/>
        <w:rPr>
          <w:rFonts w:ascii="Times New Roman" w:eastAsia="Times New Roman" w:hAnsi="Times New Roman" w:cs="Times New Roman"/>
          <w:color w:val="000000" w:themeColor="text1"/>
          <w:sz w:val="24"/>
          <w:szCs w:val="24"/>
        </w:rPr>
      </w:pPr>
      <w:r w:rsidRPr="173B4EB7">
        <w:rPr>
          <w:rFonts w:ascii="Times New Roman" w:eastAsia="Times New Roman" w:hAnsi="Times New Roman" w:cs="Times New Roman"/>
          <w:color w:val="000000" w:themeColor="text1"/>
          <w:sz w:val="24"/>
          <w:szCs w:val="24"/>
        </w:rPr>
        <w:t>Develop and Complete Housing Strategy Document to Planning Commission</w:t>
      </w:r>
    </w:p>
    <w:p w14:paraId="0365933E" w14:textId="31820C66" w:rsidR="104FC3A6" w:rsidRDefault="104FC3A6" w:rsidP="173B4EB7">
      <w:pPr>
        <w:pStyle w:val="ListParagraph"/>
        <w:numPr>
          <w:ilvl w:val="0"/>
          <w:numId w:val="4"/>
        </w:numPr>
        <w:spacing w:line="240" w:lineRule="auto"/>
        <w:rPr>
          <w:rFonts w:ascii="Times New Roman" w:eastAsia="Times New Roman" w:hAnsi="Times New Roman" w:cs="Times New Roman"/>
          <w:color w:val="000000" w:themeColor="text1"/>
          <w:sz w:val="24"/>
          <w:szCs w:val="24"/>
        </w:rPr>
      </w:pPr>
      <w:r w:rsidRPr="173B4EB7">
        <w:rPr>
          <w:rFonts w:ascii="Times New Roman" w:eastAsia="Times New Roman" w:hAnsi="Times New Roman" w:cs="Times New Roman"/>
          <w:color w:val="000000" w:themeColor="text1"/>
          <w:sz w:val="24"/>
          <w:szCs w:val="24"/>
        </w:rPr>
        <w:t>Refresh housing inventory data</w:t>
      </w:r>
    </w:p>
    <w:p w14:paraId="4D64B6FC" w14:textId="2E62A6F0" w:rsidR="00F84C93" w:rsidRDefault="104FC3A6" w:rsidP="173B4EB7">
      <w:pPr>
        <w:pStyle w:val="NoSpacing"/>
        <w:numPr>
          <w:ilvl w:val="0"/>
          <w:numId w:val="4"/>
        </w:numPr>
        <w:rPr>
          <w:rFonts w:ascii="Times New Roman" w:eastAsia="Times New Roman" w:hAnsi="Times New Roman" w:cs="Times New Roman"/>
          <w:color w:val="000000" w:themeColor="text1"/>
          <w:sz w:val="24"/>
          <w:szCs w:val="24"/>
        </w:rPr>
      </w:pPr>
      <w:r w:rsidRPr="173B4EB7">
        <w:rPr>
          <w:rFonts w:ascii="Times New Roman" w:eastAsia="Times New Roman" w:hAnsi="Times New Roman" w:cs="Times New Roman"/>
          <w:color w:val="000000" w:themeColor="text1"/>
          <w:sz w:val="24"/>
          <w:szCs w:val="24"/>
        </w:rPr>
        <w:t xml:space="preserve">Update Town Plan related to housing </w:t>
      </w:r>
      <w:r w:rsidR="00F822E5" w:rsidRPr="173B4EB7">
        <w:rPr>
          <w:rFonts w:ascii="Times New Roman" w:eastAsia="Times New Roman" w:hAnsi="Times New Roman" w:cs="Times New Roman"/>
          <w:color w:val="000000" w:themeColor="text1"/>
          <w:sz w:val="24"/>
          <w:szCs w:val="24"/>
        </w:rPr>
        <w:t>to be completed by 2025</w:t>
      </w:r>
      <w:r w:rsidR="00611263" w:rsidRPr="173B4EB7">
        <w:rPr>
          <w:rFonts w:ascii="Times New Roman" w:eastAsia="Times New Roman" w:hAnsi="Times New Roman" w:cs="Times New Roman"/>
          <w:color w:val="000000" w:themeColor="text1"/>
          <w:sz w:val="24"/>
          <w:szCs w:val="24"/>
        </w:rPr>
        <w:t>.</w:t>
      </w:r>
    </w:p>
    <w:p w14:paraId="6F768513" w14:textId="4D21CC70" w:rsidR="00175FFB" w:rsidRPr="00E72220" w:rsidRDefault="274DD8FA" w:rsidP="173B4EB7">
      <w:pPr>
        <w:pStyle w:val="NoSpacing"/>
        <w:numPr>
          <w:ilvl w:val="0"/>
          <w:numId w:val="4"/>
        </w:numPr>
        <w:rPr>
          <w:rFonts w:ascii="Times New Roman" w:eastAsia="Times New Roman" w:hAnsi="Times New Roman" w:cs="Times New Roman"/>
          <w:color w:val="000000" w:themeColor="text1"/>
          <w:sz w:val="24"/>
          <w:szCs w:val="24"/>
        </w:rPr>
      </w:pPr>
      <w:r w:rsidRPr="173B4EB7">
        <w:rPr>
          <w:rFonts w:ascii="Times New Roman" w:eastAsia="Times New Roman" w:hAnsi="Times New Roman" w:cs="Times New Roman"/>
          <w:color w:val="000000" w:themeColor="text1"/>
          <w:sz w:val="24"/>
          <w:szCs w:val="24"/>
        </w:rPr>
        <w:t xml:space="preserve">Maintain </w:t>
      </w:r>
      <w:r w:rsidR="00175FFB" w:rsidRPr="173B4EB7">
        <w:rPr>
          <w:rFonts w:ascii="Times New Roman" w:eastAsia="Times New Roman" w:hAnsi="Times New Roman" w:cs="Times New Roman"/>
          <w:color w:val="000000" w:themeColor="text1"/>
          <w:sz w:val="24"/>
          <w:szCs w:val="24"/>
        </w:rPr>
        <w:t>Housing Committee membership.</w:t>
      </w:r>
    </w:p>
    <w:p w14:paraId="5F11E885" w14:textId="77777777" w:rsidR="00F822E5" w:rsidRDefault="00F822E5" w:rsidP="00947664">
      <w:pPr>
        <w:pStyle w:val="ListParagraph"/>
        <w:widowControl w:val="0"/>
        <w:spacing w:before="20" w:line="230" w:lineRule="auto"/>
        <w:ind w:left="792" w:right="551"/>
        <w:rPr>
          <w:rFonts w:ascii="Noto Sans Symbols" w:eastAsia="Noto Sans Symbols" w:hAnsi="Noto Sans Symbols" w:cs="Noto Sans Symbols"/>
          <w:sz w:val="24"/>
          <w:szCs w:val="24"/>
        </w:rPr>
      </w:pPr>
    </w:p>
    <w:p w14:paraId="0000000C" w14:textId="440E30E4" w:rsidR="006E68EE" w:rsidRPr="00947664" w:rsidRDefault="00175FFB" w:rsidP="00947664">
      <w:pPr>
        <w:pStyle w:val="ListParagraph"/>
        <w:widowControl w:val="0"/>
        <w:spacing w:before="20" w:line="230" w:lineRule="auto"/>
        <w:ind w:left="792" w:right="551"/>
        <w:rPr>
          <w:rFonts w:ascii="Noto Sans Symbols" w:eastAsia="Noto Sans Symbols" w:hAnsi="Noto Sans Symbols" w:cs="Noto Sans Symbols"/>
          <w:sz w:val="24"/>
          <w:szCs w:val="24"/>
        </w:rPr>
      </w:pPr>
      <w:r>
        <w:rPr>
          <w:rFonts w:ascii="Noto Sans Symbols" w:eastAsia="Noto Sans Symbols" w:hAnsi="Noto Sans Symbols" w:cs="Noto Sans Symbols"/>
          <w:sz w:val="24"/>
          <w:szCs w:val="24"/>
        </w:rPr>
        <w:t xml:space="preserve"> </w:t>
      </w:r>
    </w:p>
    <w:p w14:paraId="0000000D" w14:textId="5D03AB6B" w:rsidR="006E68EE" w:rsidRDefault="0095382A">
      <w:pPr>
        <w:widowControl w:val="0"/>
        <w:spacing w:before="20" w:line="230" w:lineRule="auto"/>
        <w:ind w:right="55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Long-term G</w:t>
      </w:r>
      <w:r w:rsidR="00D527C1">
        <w:rPr>
          <w:rFonts w:ascii="Times New Roman" w:eastAsia="Times New Roman" w:hAnsi="Times New Roman" w:cs="Times New Roman"/>
          <w:sz w:val="24"/>
          <w:szCs w:val="24"/>
          <w:u w:val="single"/>
        </w:rPr>
        <w:t>oals</w:t>
      </w:r>
    </w:p>
    <w:p w14:paraId="7E37C6A5" w14:textId="6EDB1FF2" w:rsidR="003C71FC" w:rsidRDefault="0095382A" w:rsidP="003C71FC">
      <w:pPr>
        <w:widowControl w:val="0"/>
        <w:pBdr>
          <w:top w:val="nil"/>
          <w:left w:val="nil"/>
          <w:bottom w:val="nil"/>
          <w:right w:val="nil"/>
          <w:between w:val="nil"/>
        </w:pBdr>
        <w:spacing w:before="271" w:line="236" w:lineRule="auto"/>
        <w:ind w:left="2" w:right="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Below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a list of initial long-term general goals. Other goals that reflect the goals of the Town Plan </w:t>
      </w:r>
      <w:r w:rsidR="00D527C1">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t xml:space="preserve">be listed in consultation with the Planning Commission and Selectboard </w:t>
      </w:r>
      <w:proofErr w:type="gramStart"/>
      <w:r>
        <w:rPr>
          <w:rFonts w:ascii="Times New Roman" w:eastAsia="Times New Roman" w:hAnsi="Times New Roman" w:cs="Times New Roman"/>
          <w:color w:val="000000"/>
          <w:sz w:val="24"/>
          <w:szCs w:val="24"/>
        </w:rPr>
        <w:t>at a later date</w:t>
      </w:r>
      <w:proofErr w:type="gramEnd"/>
      <w:r>
        <w:rPr>
          <w:rFonts w:ascii="Times New Roman" w:eastAsia="Times New Roman" w:hAnsi="Times New Roman" w:cs="Times New Roman"/>
          <w:color w:val="000000"/>
          <w:sz w:val="24"/>
          <w:szCs w:val="24"/>
        </w:rPr>
        <w:t xml:space="preserve">. </w:t>
      </w:r>
    </w:p>
    <w:p w14:paraId="0000000E" w14:textId="68A1F8C2" w:rsidR="006E68EE" w:rsidRPr="00A005C1" w:rsidRDefault="003C71FC" w:rsidP="00A005C1">
      <w:pPr>
        <w:pStyle w:val="ListParagraph"/>
        <w:widowControl w:val="0"/>
        <w:numPr>
          <w:ilvl w:val="0"/>
          <w:numId w:val="5"/>
        </w:numPr>
        <w:spacing w:before="193" w:line="230" w:lineRule="auto"/>
        <w:ind w:right="373"/>
        <w:rPr>
          <w:rFonts w:ascii="Times New Roman" w:eastAsia="Noto Sans Symbols" w:hAnsi="Times New Roman" w:cs="Times New Roman"/>
          <w:sz w:val="24"/>
          <w:szCs w:val="24"/>
        </w:rPr>
      </w:pPr>
      <w:r w:rsidRPr="00A005C1">
        <w:rPr>
          <w:rFonts w:ascii="Times New Roman" w:eastAsia="Noto Sans Symbols" w:hAnsi="Times New Roman" w:cs="Times New Roman"/>
          <w:sz w:val="24"/>
          <w:szCs w:val="24"/>
        </w:rPr>
        <w:t>Improve the availability of affordable housing</w:t>
      </w:r>
      <w:r w:rsidR="00611263">
        <w:rPr>
          <w:rFonts w:ascii="Times New Roman" w:eastAsia="Noto Sans Symbols" w:hAnsi="Times New Roman" w:cs="Times New Roman"/>
          <w:sz w:val="24"/>
          <w:szCs w:val="24"/>
        </w:rPr>
        <w:t>.</w:t>
      </w:r>
      <w:r w:rsidRPr="00A005C1">
        <w:rPr>
          <w:rFonts w:ascii="Times New Roman" w:eastAsia="Noto Sans Symbols" w:hAnsi="Times New Roman" w:cs="Times New Roman"/>
          <w:sz w:val="24"/>
          <w:szCs w:val="24"/>
        </w:rPr>
        <w:t xml:space="preserve">  </w:t>
      </w:r>
    </w:p>
    <w:p w14:paraId="0000000F" w14:textId="67656672" w:rsidR="006E68EE" w:rsidRPr="00A005C1" w:rsidRDefault="0095382A" w:rsidP="00A005C1">
      <w:pPr>
        <w:pStyle w:val="ListParagraph"/>
        <w:widowControl w:val="0"/>
        <w:numPr>
          <w:ilvl w:val="0"/>
          <w:numId w:val="5"/>
        </w:numPr>
        <w:spacing w:before="193" w:line="230" w:lineRule="auto"/>
        <w:ind w:right="373"/>
        <w:rPr>
          <w:rFonts w:ascii="Times New Roman" w:eastAsia="Times New Roman" w:hAnsi="Times New Roman" w:cs="Times New Roman"/>
          <w:sz w:val="24"/>
          <w:szCs w:val="24"/>
        </w:rPr>
      </w:pPr>
      <w:r w:rsidRPr="00A005C1">
        <w:rPr>
          <w:rFonts w:ascii="Times New Roman" w:eastAsia="Times New Roman" w:hAnsi="Times New Roman" w:cs="Times New Roman"/>
          <w:sz w:val="24"/>
          <w:szCs w:val="24"/>
        </w:rPr>
        <w:t>Maintain and update data on the community’s demographics, housing stock (current and projected), and livability; and identify housing issues within the town based on the data</w:t>
      </w:r>
      <w:r w:rsidR="00611263">
        <w:rPr>
          <w:rFonts w:ascii="Times New Roman" w:eastAsia="Times New Roman" w:hAnsi="Times New Roman" w:cs="Times New Roman"/>
          <w:sz w:val="24"/>
          <w:szCs w:val="24"/>
        </w:rPr>
        <w:t>.</w:t>
      </w:r>
    </w:p>
    <w:p w14:paraId="00000011" w14:textId="0672BCED" w:rsidR="006E68EE" w:rsidRPr="003E26B0" w:rsidRDefault="0095382A" w:rsidP="003E26B0">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A005C1">
        <w:rPr>
          <w:rFonts w:ascii="Times New Roman" w:eastAsia="Times New Roman" w:hAnsi="Times New Roman" w:cs="Times New Roman"/>
          <w:sz w:val="24"/>
          <w:szCs w:val="24"/>
        </w:rPr>
        <w:t>Develop legible and effective Affordable Housing Density Bonus regulations in collaboration with the Selectboard, the Planning Commission, and housing partners</w:t>
      </w:r>
      <w:r w:rsidR="00611263">
        <w:rPr>
          <w:rFonts w:ascii="Times New Roman" w:eastAsia="Times New Roman" w:hAnsi="Times New Roman" w:cs="Times New Roman"/>
          <w:sz w:val="24"/>
          <w:szCs w:val="24"/>
        </w:rPr>
        <w:t>.</w:t>
      </w:r>
      <w:r w:rsidRPr="00A005C1">
        <w:rPr>
          <w:rFonts w:ascii="Times New Roman" w:eastAsia="Times New Roman" w:hAnsi="Times New Roman" w:cs="Times New Roman"/>
          <w:sz w:val="24"/>
          <w:szCs w:val="24"/>
        </w:rPr>
        <w:t xml:space="preserve"> </w:t>
      </w:r>
    </w:p>
    <w:p w14:paraId="6BA1B439" w14:textId="77777777" w:rsid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A005C1">
        <w:rPr>
          <w:rFonts w:ascii="Times New Roman" w:eastAsia="Times New Roman" w:hAnsi="Times New Roman" w:cs="Times New Roman"/>
          <w:sz w:val="24"/>
          <w:szCs w:val="24"/>
        </w:rPr>
        <w:t xml:space="preserve">Advance Smart Growth goals by fostering:  </w:t>
      </w:r>
    </w:p>
    <w:p w14:paraId="6C626936"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sustainable </w:t>
      </w:r>
      <w:proofErr w:type="gramStart"/>
      <w:r w:rsidRPr="00D7774D">
        <w:rPr>
          <w:rFonts w:ascii="Times New Roman" w:eastAsia="Times New Roman" w:hAnsi="Times New Roman" w:cs="Times New Roman"/>
          <w:color w:val="000000"/>
          <w:sz w:val="24"/>
          <w:szCs w:val="24"/>
        </w:rPr>
        <w:t>growth;</w:t>
      </w:r>
      <w:proofErr w:type="gramEnd"/>
      <w:r w:rsidRPr="00D7774D">
        <w:rPr>
          <w:rFonts w:ascii="Times New Roman" w:eastAsia="Times New Roman" w:hAnsi="Times New Roman" w:cs="Times New Roman"/>
          <w:color w:val="000000"/>
          <w:sz w:val="24"/>
          <w:szCs w:val="24"/>
        </w:rPr>
        <w:t xml:space="preserve">  </w:t>
      </w:r>
    </w:p>
    <w:p w14:paraId="40660375"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the creation of residential neighborhoods that are accessible via multi-modal means, including via public transit, walking, and </w:t>
      </w:r>
      <w:proofErr w:type="gramStart"/>
      <w:r w:rsidRPr="00D7774D">
        <w:rPr>
          <w:rFonts w:ascii="Times New Roman" w:eastAsia="Times New Roman" w:hAnsi="Times New Roman" w:cs="Times New Roman"/>
          <w:color w:val="000000"/>
          <w:sz w:val="24"/>
          <w:szCs w:val="24"/>
        </w:rPr>
        <w:t>biking;</w:t>
      </w:r>
      <w:proofErr w:type="gramEnd"/>
      <w:r w:rsidRPr="00D7774D">
        <w:rPr>
          <w:rFonts w:ascii="Times New Roman" w:eastAsia="Times New Roman" w:hAnsi="Times New Roman" w:cs="Times New Roman"/>
          <w:color w:val="000000"/>
          <w:sz w:val="24"/>
          <w:szCs w:val="24"/>
        </w:rPr>
        <w:t xml:space="preserve"> </w:t>
      </w:r>
    </w:p>
    <w:p w14:paraId="6F5B365A"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policies that meet residents’ special needs, such as ADA-accessibility, recovery housing, and housing for people experiencing </w:t>
      </w:r>
      <w:proofErr w:type="gramStart"/>
      <w:r w:rsidRPr="00D7774D">
        <w:rPr>
          <w:rFonts w:ascii="Times New Roman" w:eastAsia="Times New Roman" w:hAnsi="Times New Roman" w:cs="Times New Roman"/>
          <w:color w:val="000000"/>
          <w:sz w:val="24"/>
          <w:szCs w:val="24"/>
        </w:rPr>
        <w:t>homelessness;</w:t>
      </w:r>
      <w:proofErr w:type="gramEnd"/>
      <w:r w:rsidRPr="00D7774D">
        <w:rPr>
          <w:rFonts w:ascii="Times New Roman" w:eastAsia="Times New Roman" w:hAnsi="Times New Roman" w:cs="Times New Roman"/>
          <w:color w:val="000000"/>
          <w:sz w:val="24"/>
          <w:szCs w:val="24"/>
        </w:rPr>
        <w:t xml:space="preserve">  </w:t>
      </w:r>
    </w:p>
    <w:p w14:paraId="6C82F209"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the preservation of open spaces within </w:t>
      </w:r>
      <w:proofErr w:type="gramStart"/>
      <w:r w:rsidRPr="00D7774D">
        <w:rPr>
          <w:rFonts w:ascii="Times New Roman" w:eastAsia="Times New Roman" w:hAnsi="Times New Roman" w:cs="Times New Roman"/>
          <w:color w:val="000000"/>
          <w:sz w:val="24"/>
          <w:szCs w:val="24"/>
        </w:rPr>
        <w:t>town;</w:t>
      </w:r>
      <w:proofErr w:type="gramEnd"/>
      <w:r w:rsidRPr="00D7774D">
        <w:rPr>
          <w:rFonts w:ascii="Times New Roman" w:eastAsia="Times New Roman" w:hAnsi="Times New Roman" w:cs="Times New Roman"/>
          <w:color w:val="000000"/>
          <w:sz w:val="24"/>
          <w:szCs w:val="24"/>
        </w:rPr>
        <w:t xml:space="preserve"> </w:t>
      </w:r>
    </w:p>
    <w:p w14:paraId="4D7DC181" w14:textId="61EF8ED5" w:rsidR="00D7774D" w:rsidRP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Investigate the relationship between housing and other town-wide </w:t>
      </w:r>
      <w:r w:rsidR="006B09A5" w:rsidRPr="00D7774D">
        <w:rPr>
          <w:rFonts w:ascii="Times New Roman" w:eastAsia="Times New Roman" w:hAnsi="Times New Roman" w:cs="Times New Roman"/>
          <w:color w:val="000000"/>
          <w:sz w:val="24"/>
          <w:szCs w:val="24"/>
        </w:rPr>
        <w:t>issues and</w:t>
      </w:r>
      <w:r w:rsidRPr="00D7774D">
        <w:rPr>
          <w:rFonts w:ascii="Times New Roman" w:eastAsia="Times New Roman" w:hAnsi="Times New Roman" w:cs="Times New Roman"/>
          <w:color w:val="000000"/>
          <w:sz w:val="24"/>
          <w:szCs w:val="24"/>
        </w:rPr>
        <w:t xml:space="preserve"> </w:t>
      </w:r>
      <w:r w:rsidR="003716DF" w:rsidRPr="00D7774D">
        <w:rPr>
          <w:rFonts w:ascii="Times New Roman" w:eastAsia="Times New Roman" w:hAnsi="Times New Roman" w:cs="Times New Roman"/>
          <w:color w:val="000000"/>
          <w:sz w:val="24"/>
          <w:szCs w:val="24"/>
        </w:rPr>
        <w:t>provide</w:t>
      </w:r>
      <w:r w:rsidR="003716DF">
        <w:rPr>
          <w:rFonts w:ascii="Times New Roman" w:eastAsia="Times New Roman" w:hAnsi="Times New Roman" w:cs="Times New Roman"/>
          <w:color w:val="000000"/>
          <w:sz w:val="24"/>
          <w:szCs w:val="24"/>
        </w:rPr>
        <w:t xml:space="preserve"> </w:t>
      </w:r>
      <w:r w:rsidRPr="00D7774D">
        <w:rPr>
          <w:rFonts w:ascii="Times New Roman" w:eastAsia="Times New Roman" w:hAnsi="Times New Roman" w:cs="Times New Roman"/>
          <w:color w:val="000000"/>
          <w:sz w:val="24"/>
          <w:szCs w:val="24"/>
        </w:rPr>
        <w:t>solutions to housing-correlated issues</w:t>
      </w:r>
      <w:r w:rsidR="00611263" w:rsidRPr="00D7774D">
        <w:rPr>
          <w:rFonts w:ascii="Times New Roman" w:eastAsia="Times New Roman" w:hAnsi="Times New Roman" w:cs="Times New Roman"/>
          <w:color w:val="000000"/>
          <w:sz w:val="24"/>
          <w:szCs w:val="24"/>
        </w:rPr>
        <w:t>.</w:t>
      </w:r>
    </w:p>
    <w:p w14:paraId="1F07C5BE" w14:textId="77777777" w:rsidR="00D7774D" w:rsidRP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Promote methods to advance renewable energy usage and energy efficiency in housing</w:t>
      </w:r>
      <w:r w:rsidR="00611263" w:rsidRPr="00D7774D">
        <w:rPr>
          <w:rFonts w:ascii="Times New Roman" w:eastAsia="Times New Roman" w:hAnsi="Times New Roman" w:cs="Times New Roman"/>
          <w:color w:val="000000"/>
          <w:sz w:val="24"/>
          <w:szCs w:val="24"/>
        </w:rPr>
        <w:t>.</w:t>
      </w:r>
      <w:r w:rsidRPr="00D7774D">
        <w:rPr>
          <w:rFonts w:ascii="Times New Roman" w:eastAsia="Times New Roman" w:hAnsi="Times New Roman" w:cs="Times New Roman"/>
          <w:color w:val="000000"/>
          <w:sz w:val="24"/>
          <w:szCs w:val="24"/>
        </w:rPr>
        <w:t xml:space="preserve"> </w:t>
      </w:r>
    </w:p>
    <w:p w14:paraId="7105CCC6" w14:textId="77777777" w:rsidR="00D7774D" w:rsidRP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Identify locations within town that can support additional housing and growth</w:t>
      </w:r>
      <w:r w:rsidR="00611263" w:rsidRPr="00D7774D">
        <w:rPr>
          <w:rFonts w:ascii="Times New Roman" w:eastAsia="Times New Roman" w:hAnsi="Times New Roman" w:cs="Times New Roman"/>
          <w:color w:val="000000"/>
          <w:sz w:val="24"/>
          <w:szCs w:val="24"/>
        </w:rPr>
        <w:t>.</w:t>
      </w:r>
      <w:r w:rsidRPr="00D7774D">
        <w:rPr>
          <w:rFonts w:ascii="Times New Roman" w:eastAsia="Times New Roman" w:hAnsi="Times New Roman" w:cs="Times New Roman"/>
          <w:color w:val="000000"/>
          <w:sz w:val="24"/>
          <w:szCs w:val="24"/>
        </w:rPr>
        <w:t xml:space="preserve"> </w:t>
      </w:r>
    </w:p>
    <w:p w14:paraId="28FD05B5" w14:textId="77777777" w:rsidR="00D7774D" w:rsidRP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lastRenderedPageBreak/>
        <w:t xml:space="preserve">Identify opportunities and secure funding to: </w:t>
      </w:r>
    </w:p>
    <w:p w14:paraId="3C824A4F"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Further study the housing needs and housing policies of the town; and </w:t>
      </w:r>
    </w:p>
    <w:p w14:paraId="6ADD3B44" w14:textId="77777777" w:rsidR="00D7774D" w:rsidRPr="00D7774D" w:rsidRDefault="0095382A" w:rsidP="00D7774D">
      <w:pPr>
        <w:pStyle w:val="ListParagraph"/>
        <w:widowControl w:val="0"/>
        <w:numPr>
          <w:ilvl w:val="1"/>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Revitalize and adapt older areas and buildings into viable housing options.</w:t>
      </w:r>
    </w:p>
    <w:p w14:paraId="0000001D" w14:textId="78FF07DA" w:rsidR="006E68EE" w:rsidRPr="00D7774D" w:rsidRDefault="0095382A" w:rsidP="00D7774D">
      <w:pPr>
        <w:pStyle w:val="ListParagraph"/>
        <w:widowControl w:val="0"/>
        <w:numPr>
          <w:ilvl w:val="0"/>
          <w:numId w:val="5"/>
        </w:numPr>
        <w:pBdr>
          <w:top w:val="nil"/>
          <w:left w:val="nil"/>
          <w:bottom w:val="nil"/>
          <w:right w:val="nil"/>
          <w:between w:val="nil"/>
        </w:pBdr>
        <w:spacing w:before="17" w:line="240" w:lineRule="auto"/>
        <w:rPr>
          <w:rFonts w:ascii="Times New Roman" w:eastAsia="Times New Roman" w:hAnsi="Times New Roman" w:cs="Times New Roman"/>
          <w:sz w:val="24"/>
          <w:szCs w:val="24"/>
        </w:rPr>
      </w:pPr>
      <w:r w:rsidRPr="00D7774D">
        <w:rPr>
          <w:rFonts w:ascii="Times New Roman" w:eastAsia="Times New Roman" w:hAnsi="Times New Roman" w:cs="Times New Roman"/>
          <w:color w:val="000000"/>
          <w:sz w:val="24"/>
          <w:szCs w:val="24"/>
        </w:rPr>
        <w:t xml:space="preserve">Work with housing partners to bolster the livability of the Richmond community, and to create inclusive housing options.  </w:t>
      </w:r>
    </w:p>
    <w:p w14:paraId="141B2936" w14:textId="77777777" w:rsidR="006B09A5" w:rsidRDefault="006B09A5">
      <w:pPr>
        <w:widowControl w:val="0"/>
        <w:pBdr>
          <w:top w:val="nil"/>
          <w:left w:val="nil"/>
          <w:bottom w:val="nil"/>
          <w:right w:val="nil"/>
          <w:between w:val="nil"/>
        </w:pBdr>
        <w:spacing w:before="164" w:line="240" w:lineRule="auto"/>
        <w:ind w:left="2"/>
        <w:rPr>
          <w:rFonts w:ascii="Times New Roman" w:eastAsia="Times New Roman" w:hAnsi="Times New Roman" w:cs="Times New Roman"/>
          <w:color w:val="000000"/>
          <w:sz w:val="24"/>
          <w:szCs w:val="24"/>
          <w:u w:val="single"/>
        </w:rPr>
      </w:pPr>
    </w:p>
    <w:p w14:paraId="0000001E" w14:textId="70D41AF5" w:rsidR="006E68EE" w:rsidRDefault="0095382A">
      <w:pPr>
        <w:widowControl w:val="0"/>
        <w:pBdr>
          <w:top w:val="nil"/>
          <w:left w:val="nil"/>
          <w:bottom w:val="nil"/>
          <w:right w:val="nil"/>
          <w:between w:val="nil"/>
        </w:pBdr>
        <w:spacing w:before="164"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Membership</w:t>
      </w:r>
      <w:r>
        <w:rPr>
          <w:rFonts w:ascii="Times New Roman" w:eastAsia="Times New Roman" w:hAnsi="Times New Roman" w:cs="Times New Roman"/>
          <w:color w:val="000000"/>
          <w:sz w:val="24"/>
          <w:szCs w:val="24"/>
        </w:rPr>
        <w:t xml:space="preserve"> </w:t>
      </w:r>
    </w:p>
    <w:p w14:paraId="5CF92500" w14:textId="355B236D" w:rsidR="00821B91" w:rsidRDefault="0095382A">
      <w:pPr>
        <w:widowControl w:val="0"/>
        <w:pBdr>
          <w:top w:val="nil"/>
          <w:left w:val="nil"/>
          <w:bottom w:val="nil"/>
          <w:right w:val="nil"/>
          <w:between w:val="nil"/>
        </w:pBdr>
        <w:spacing w:line="248" w:lineRule="auto"/>
        <w:ind w:right="2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Housing Committee </w:t>
      </w:r>
      <w:r w:rsidR="00EF4BC0">
        <w:rPr>
          <w:rFonts w:ascii="Times New Roman" w:eastAsia="Times New Roman" w:hAnsi="Times New Roman" w:cs="Times New Roman"/>
          <w:color w:val="000000"/>
          <w:sz w:val="24"/>
          <w:szCs w:val="24"/>
        </w:rPr>
        <w:t xml:space="preserve">shall </w:t>
      </w:r>
      <w:r>
        <w:rPr>
          <w:rFonts w:ascii="Times New Roman" w:eastAsia="Times New Roman" w:hAnsi="Times New Roman" w:cs="Times New Roman"/>
          <w:color w:val="000000"/>
          <w:sz w:val="24"/>
          <w:szCs w:val="24"/>
        </w:rPr>
        <w:t xml:space="preserve">consist of five to </w:t>
      </w:r>
      <w:r>
        <w:rPr>
          <w:rFonts w:ascii="Times New Roman" w:eastAsia="Times New Roman" w:hAnsi="Times New Roman" w:cs="Times New Roman"/>
          <w:sz w:val="24"/>
          <w:szCs w:val="24"/>
        </w:rPr>
        <w:t>seven</w:t>
      </w:r>
      <w:r>
        <w:rPr>
          <w:rFonts w:ascii="Times New Roman" w:eastAsia="Times New Roman" w:hAnsi="Times New Roman" w:cs="Times New Roman"/>
          <w:color w:val="000000"/>
          <w:sz w:val="24"/>
          <w:szCs w:val="24"/>
        </w:rPr>
        <w:t xml:space="preserve"> members</w:t>
      </w:r>
      <w:r w:rsidR="00D527C1">
        <w:rPr>
          <w:rFonts w:ascii="Times New Roman" w:eastAsia="Times New Roman" w:hAnsi="Times New Roman" w:cs="Times New Roman"/>
          <w:color w:val="000000"/>
          <w:sz w:val="24"/>
          <w:szCs w:val="24"/>
        </w:rPr>
        <w:t xml:space="preserve"> (approved by the Selectboard on ____________</w:t>
      </w:r>
      <w:proofErr w:type="gramStart"/>
      <w:r w:rsidR="00D527C1">
        <w:rPr>
          <w:rFonts w:ascii="Times New Roman" w:eastAsia="Times New Roman" w:hAnsi="Times New Roman" w:cs="Times New Roman"/>
          <w:color w:val="000000"/>
          <w:sz w:val="24"/>
          <w:szCs w:val="24"/>
        </w:rPr>
        <w:t>)</w:t>
      </w:r>
      <w:r w:rsidR="00EF4B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Such members do not necessarily need to be Town of Richmond residents</w:t>
      </w:r>
      <w:r w:rsidR="00EF4BC0">
        <w:rPr>
          <w:rFonts w:ascii="Times New Roman" w:eastAsia="Times New Roman" w:hAnsi="Times New Roman" w:cs="Times New Roman"/>
          <w:color w:val="000000"/>
          <w:sz w:val="24"/>
          <w:szCs w:val="24"/>
        </w:rPr>
        <w:t>, but a majority of members must be from Richmond</w:t>
      </w:r>
      <w:r w:rsidR="00C03526">
        <w:rPr>
          <w:rFonts w:ascii="Times New Roman" w:eastAsia="Times New Roman" w:hAnsi="Times New Roman" w:cs="Times New Roman"/>
          <w:color w:val="000000"/>
          <w:sz w:val="24"/>
          <w:szCs w:val="24"/>
        </w:rPr>
        <w:t>.</w:t>
      </w:r>
    </w:p>
    <w:p w14:paraId="0000001F" w14:textId="11C42322" w:rsidR="006E68EE" w:rsidRDefault="00821B91">
      <w:pPr>
        <w:widowControl w:val="0"/>
        <w:pBdr>
          <w:top w:val="nil"/>
          <w:left w:val="nil"/>
          <w:bottom w:val="nil"/>
          <w:right w:val="nil"/>
          <w:between w:val="nil"/>
        </w:pBdr>
        <w:spacing w:line="248" w:lineRule="auto"/>
        <w:ind w:right="2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Residents and non-residents serving on the Housing Committee   should have an interest in town housing issues, and</w:t>
      </w:r>
      <w:r w:rsidR="00EF4BC0">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display expertise in housing-related matters.   </w:t>
      </w:r>
      <w:r>
        <w:rPr>
          <w:rFonts w:ascii="Times New Roman" w:eastAsia="Times New Roman" w:hAnsi="Times New Roman" w:cs="Times New Roman"/>
          <w:sz w:val="24"/>
          <w:szCs w:val="24"/>
        </w:rPr>
        <w:t>A quorum</w:t>
      </w:r>
      <w:r w:rsidR="00EF4BC0">
        <w:rPr>
          <w:rFonts w:ascii="Times New Roman" w:eastAsia="Times New Roman" w:hAnsi="Times New Roman" w:cs="Times New Roman"/>
          <w:sz w:val="24"/>
          <w:szCs w:val="24"/>
        </w:rPr>
        <w:t xml:space="preserve"> shall consist of at least 3 members</w:t>
      </w:r>
      <w:r>
        <w:rPr>
          <w:rFonts w:ascii="Times New Roman" w:eastAsia="Times New Roman" w:hAnsi="Times New Roman" w:cs="Times New Roman"/>
          <w:sz w:val="24"/>
          <w:szCs w:val="24"/>
        </w:rPr>
        <w:t>.</w:t>
      </w:r>
      <w:r w:rsidR="00D527C1">
        <w:rPr>
          <w:rFonts w:ascii="Times New Roman" w:eastAsia="Times New Roman" w:hAnsi="Times New Roman" w:cs="Times New Roman"/>
          <w:sz w:val="24"/>
          <w:szCs w:val="24"/>
        </w:rPr>
        <w:t xml:space="preserve">  A committee with less than 3 members or less than a majority of Richmond-resident members shall be considered inactive.  </w:t>
      </w:r>
    </w:p>
    <w:p w14:paraId="00000020" w14:textId="77777777" w:rsidR="006E68EE" w:rsidRDefault="0095382A">
      <w:pPr>
        <w:widowControl w:val="0"/>
        <w:pBdr>
          <w:top w:val="nil"/>
          <w:left w:val="nil"/>
          <w:bottom w:val="nil"/>
          <w:right w:val="nil"/>
          <w:between w:val="nil"/>
        </w:pBdr>
        <w:spacing w:before="16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Housing Committee members shall serve two-year terms. </w:t>
      </w:r>
    </w:p>
    <w:p w14:paraId="725622B2" w14:textId="6D7DFEC6" w:rsidR="00EF5C85" w:rsidRDefault="0095382A" w:rsidP="00EF5C85">
      <w:pPr>
        <w:widowControl w:val="0"/>
        <w:pBdr>
          <w:top w:val="nil"/>
          <w:left w:val="nil"/>
          <w:bottom w:val="nil"/>
          <w:right w:val="nil"/>
          <w:between w:val="nil"/>
        </w:pBdr>
        <w:spacing w:before="177"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274E7D">
        <w:rPr>
          <w:rFonts w:ascii="Times New Roman" w:eastAsia="Times New Roman" w:hAnsi="Times New Roman" w:cs="Times New Roman"/>
          <w:color w:val="000000"/>
          <w:sz w:val="24"/>
          <w:szCs w:val="24"/>
        </w:rPr>
        <w:t>Director of Planning and Zoning</w:t>
      </w:r>
      <w:r>
        <w:rPr>
          <w:rFonts w:ascii="Times New Roman" w:eastAsia="Times New Roman" w:hAnsi="Times New Roman" w:cs="Times New Roman"/>
          <w:color w:val="000000"/>
          <w:sz w:val="24"/>
          <w:szCs w:val="24"/>
        </w:rPr>
        <w:t xml:space="preserve"> shall </w:t>
      </w:r>
      <w:r w:rsidR="00274E7D">
        <w:rPr>
          <w:rFonts w:ascii="Times New Roman" w:eastAsia="Times New Roman" w:hAnsi="Times New Roman" w:cs="Times New Roman"/>
          <w:color w:val="000000"/>
          <w:sz w:val="24"/>
          <w:szCs w:val="24"/>
        </w:rPr>
        <w:t xml:space="preserve">provide </w:t>
      </w:r>
      <w:r w:rsidR="00070D36">
        <w:rPr>
          <w:rFonts w:ascii="Times New Roman" w:eastAsia="Times New Roman" w:hAnsi="Times New Roman" w:cs="Times New Roman"/>
          <w:color w:val="000000"/>
          <w:sz w:val="24"/>
          <w:szCs w:val="24"/>
        </w:rPr>
        <w:t xml:space="preserve">staff </w:t>
      </w:r>
      <w:r w:rsidR="00274E7D">
        <w:rPr>
          <w:rFonts w:ascii="Times New Roman" w:eastAsia="Times New Roman" w:hAnsi="Times New Roman" w:cs="Times New Roman"/>
          <w:color w:val="000000"/>
          <w:sz w:val="24"/>
          <w:szCs w:val="24"/>
        </w:rPr>
        <w:t>assistance to</w:t>
      </w:r>
      <w:r>
        <w:rPr>
          <w:rFonts w:ascii="Times New Roman" w:eastAsia="Times New Roman" w:hAnsi="Times New Roman" w:cs="Times New Roman"/>
          <w:color w:val="000000"/>
          <w:sz w:val="24"/>
          <w:szCs w:val="24"/>
        </w:rPr>
        <w:t xml:space="preserve"> the Housing Committee</w:t>
      </w:r>
      <w:r w:rsidR="00EF5C85">
        <w:rPr>
          <w:rFonts w:ascii="Times New Roman" w:eastAsia="Times New Roman" w:hAnsi="Times New Roman" w:cs="Times New Roman"/>
          <w:color w:val="000000"/>
          <w:sz w:val="24"/>
          <w:szCs w:val="24"/>
        </w:rPr>
        <w:t>.</w:t>
      </w:r>
    </w:p>
    <w:p w14:paraId="00000022" w14:textId="4D8E977B" w:rsidR="006E68EE" w:rsidRDefault="0095382A" w:rsidP="00EF5C85">
      <w:pPr>
        <w:widowControl w:val="0"/>
        <w:pBdr>
          <w:top w:val="nil"/>
          <w:left w:val="nil"/>
          <w:bottom w:val="nil"/>
          <w:right w:val="nil"/>
          <w:between w:val="nil"/>
        </w:pBdr>
        <w:spacing w:before="177"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Housing Committee members </w:t>
      </w:r>
      <w:r w:rsidR="003D2DA3">
        <w:rPr>
          <w:rFonts w:ascii="Times New Roman" w:eastAsia="Times New Roman" w:hAnsi="Times New Roman" w:cs="Times New Roman"/>
          <w:color w:val="000000"/>
          <w:sz w:val="24"/>
          <w:szCs w:val="24"/>
        </w:rPr>
        <w:t xml:space="preserve">are expected to </w:t>
      </w:r>
      <w:r>
        <w:rPr>
          <w:rFonts w:ascii="Times New Roman" w:eastAsia="Times New Roman" w:hAnsi="Times New Roman" w:cs="Times New Roman"/>
          <w:color w:val="000000"/>
          <w:sz w:val="24"/>
          <w:szCs w:val="24"/>
        </w:rPr>
        <w:t xml:space="preserve">attend monthly meetings and/or meetings at other arranged times. </w:t>
      </w:r>
      <w:r w:rsidR="003D2DA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embers may be expected to undertake periodic work outside committee meetings, such as external research, interviews of subject matter experts, site visits, or training opportunities.  </w:t>
      </w:r>
    </w:p>
    <w:p w14:paraId="00000023" w14:textId="339A9F9A" w:rsidR="006E68EE" w:rsidRDefault="0095382A">
      <w:pPr>
        <w:widowControl w:val="0"/>
        <w:pBdr>
          <w:top w:val="nil"/>
          <w:left w:val="nil"/>
          <w:bottom w:val="nil"/>
          <w:right w:val="nil"/>
          <w:between w:val="nil"/>
        </w:pBdr>
        <w:spacing w:before="169" w:line="24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Housing Committee members </w:t>
      </w:r>
      <w:r w:rsidR="00821B91">
        <w:rPr>
          <w:rFonts w:ascii="Times New Roman" w:eastAsia="Times New Roman" w:hAnsi="Times New Roman" w:cs="Times New Roman"/>
          <w:color w:val="000000"/>
          <w:sz w:val="24"/>
          <w:szCs w:val="24"/>
        </w:rPr>
        <w:t xml:space="preserve">shall </w:t>
      </w:r>
      <w:r>
        <w:rPr>
          <w:rFonts w:ascii="Times New Roman" w:eastAsia="Times New Roman" w:hAnsi="Times New Roman" w:cs="Times New Roman"/>
          <w:color w:val="000000"/>
          <w:sz w:val="24"/>
          <w:szCs w:val="24"/>
        </w:rPr>
        <w:t>have voting power</w:t>
      </w:r>
      <w:r w:rsidR="00C0352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003D2DA3">
        <w:rPr>
          <w:rFonts w:ascii="Times New Roman" w:eastAsia="Times New Roman" w:hAnsi="Times New Roman" w:cs="Times New Roman"/>
          <w:color w:val="000000"/>
          <w:sz w:val="24"/>
          <w:szCs w:val="24"/>
        </w:rPr>
        <w:t xml:space="preserve">  A Chair </w:t>
      </w:r>
      <w:r w:rsidR="00C13AFC">
        <w:rPr>
          <w:rFonts w:ascii="Times New Roman" w:eastAsia="Times New Roman" w:hAnsi="Times New Roman" w:cs="Times New Roman"/>
          <w:color w:val="000000"/>
          <w:sz w:val="24"/>
          <w:szCs w:val="24"/>
        </w:rPr>
        <w:t xml:space="preserve">and a Clerk </w:t>
      </w:r>
      <w:r w:rsidR="003D2DA3">
        <w:rPr>
          <w:rFonts w:ascii="Times New Roman" w:eastAsia="Times New Roman" w:hAnsi="Times New Roman" w:cs="Times New Roman"/>
          <w:color w:val="000000"/>
          <w:sz w:val="24"/>
          <w:szCs w:val="24"/>
        </w:rPr>
        <w:t xml:space="preserve">shall </w:t>
      </w:r>
      <w:r w:rsidR="00C13AFC">
        <w:rPr>
          <w:rFonts w:ascii="Times New Roman" w:eastAsia="Times New Roman" w:hAnsi="Times New Roman" w:cs="Times New Roman"/>
          <w:color w:val="000000"/>
          <w:sz w:val="24"/>
          <w:szCs w:val="24"/>
        </w:rPr>
        <w:t xml:space="preserve">each </w:t>
      </w:r>
      <w:r w:rsidR="003D2DA3">
        <w:rPr>
          <w:rFonts w:ascii="Times New Roman" w:eastAsia="Times New Roman" w:hAnsi="Times New Roman" w:cs="Times New Roman"/>
          <w:color w:val="000000"/>
          <w:sz w:val="24"/>
          <w:szCs w:val="24"/>
        </w:rPr>
        <w:t>be elected annually.</w:t>
      </w:r>
    </w:p>
    <w:p w14:paraId="1C799507" w14:textId="3D17F163" w:rsidR="00D416AF" w:rsidRDefault="00611263">
      <w:pPr>
        <w:widowControl w:val="0"/>
        <w:pBdr>
          <w:top w:val="nil"/>
          <w:left w:val="nil"/>
          <w:bottom w:val="nil"/>
          <w:right w:val="nil"/>
          <w:between w:val="nil"/>
        </w:pBdr>
        <w:spacing w:before="169" w:line="24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Housing Committee Chair shall</w:t>
      </w:r>
      <w:r w:rsidR="006B09A5">
        <w:rPr>
          <w:rFonts w:ascii="Times New Roman" w:eastAsia="Times New Roman" w:hAnsi="Times New Roman" w:cs="Times New Roman"/>
          <w:color w:val="000000"/>
          <w:sz w:val="24"/>
          <w:szCs w:val="24"/>
        </w:rPr>
        <w:t xml:space="preserve"> s</w:t>
      </w:r>
      <w:r w:rsidR="002F3E44">
        <w:rPr>
          <w:rFonts w:ascii="Times New Roman" w:eastAsia="Times New Roman" w:hAnsi="Times New Roman" w:cs="Times New Roman"/>
          <w:color w:val="000000"/>
          <w:sz w:val="24"/>
          <w:szCs w:val="24"/>
        </w:rPr>
        <w:t xml:space="preserve">et the agenda, run the meetings and </w:t>
      </w:r>
      <w:r w:rsidR="004C321A">
        <w:rPr>
          <w:rFonts w:ascii="Times New Roman" w:eastAsia="Times New Roman" w:hAnsi="Times New Roman" w:cs="Times New Roman"/>
          <w:color w:val="000000"/>
          <w:sz w:val="24"/>
          <w:szCs w:val="24"/>
        </w:rPr>
        <w:t xml:space="preserve">be responsible for signing official documents that might arise.  They interface with the Selectboard, Planning Department and Zoning Department </w:t>
      </w:r>
      <w:r w:rsidR="004C311A">
        <w:rPr>
          <w:rFonts w:ascii="Times New Roman" w:eastAsia="Times New Roman" w:hAnsi="Times New Roman" w:cs="Times New Roman"/>
          <w:color w:val="000000"/>
          <w:sz w:val="24"/>
          <w:szCs w:val="24"/>
        </w:rPr>
        <w:t xml:space="preserve">as needed.  </w:t>
      </w:r>
    </w:p>
    <w:p w14:paraId="764F94E8" w14:textId="5D7E7B41" w:rsidR="00611263" w:rsidRDefault="00611263">
      <w:pPr>
        <w:widowControl w:val="0"/>
        <w:pBdr>
          <w:top w:val="nil"/>
          <w:left w:val="nil"/>
          <w:bottom w:val="nil"/>
          <w:right w:val="nil"/>
          <w:between w:val="nil"/>
        </w:pBdr>
        <w:spacing w:before="169" w:line="24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Housing Committee Clerk </w:t>
      </w:r>
      <w:r w:rsidR="009F125B">
        <w:rPr>
          <w:rFonts w:ascii="Times New Roman" w:eastAsia="Times New Roman" w:hAnsi="Times New Roman" w:cs="Times New Roman"/>
          <w:color w:val="000000"/>
          <w:sz w:val="24"/>
          <w:szCs w:val="24"/>
        </w:rPr>
        <w:t>shall take meeting minutes</w:t>
      </w:r>
      <w:r w:rsidR="002B0117">
        <w:rPr>
          <w:rFonts w:ascii="Times New Roman" w:eastAsia="Times New Roman" w:hAnsi="Times New Roman" w:cs="Times New Roman"/>
          <w:color w:val="000000"/>
          <w:sz w:val="24"/>
          <w:szCs w:val="24"/>
        </w:rPr>
        <w:t xml:space="preserve">, ensure minutes are shared with appropriate parties, note </w:t>
      </w:r>
      <w:r w:rsidR="000D2A8F">
        <w:rPr>
          <w:rFonts w:ascii="Times New Roman" w:eastAsia="Times New Roman" w:hAnsi="Times New Roman" w:cs="Times New Roman"/>
          <w:color w:val="000000"/>
          <w:sz w:val="24"/>
          <w:szCs w:val="24"/>
        </w:rPr>
        <w:t>attendance,</w:t>
      </w:r>
      <w:r w:rsidR="002B0117">
        <w:rPr>
          <w:rFonts w:ascii="Times New Roman" w:eastAsia="Times New Roman" w:hAnsi="Times New Roman" w:cs="Times New Roman"/>
          <w:color w:val="000000"/>
          <w:sz w:val="24"/>
          <w:szCs w:val="24"/>
        </w:rPr>
        <w:t xml:space="preserve"> and manage any </w:t>
      </w:r>
      <w:r w:rsidR="000D2A8F">
        <w:rPr>
          <w:rFonts w:ascii="Times New Roman" w:eastAsia="Times New Roman" w:hAnsi="Times New Roman" w:cs="Times New Roman"/>
          <w:color w:val="000000"/>
          <w:sz w:val="24"/>
          <w:szCs w:val="24"/>
        </w:rPr>
        <w:t xml:space="preserve">correspondence for the committee.  </w:t>
      </w:r>
    </w:p>
    <w:p w14:paraId="72D3F697" w14:textId="37C2D652" w:rsidR="002F3E44" w:rsidRDefault="002F3E44">
      <w:pPr>
        <w:widowControl w:val="0"/>
        <w:pBdr>
          <w:top w:val="nil"/>
          <w:left w:val="nil"/>
          <w:bottom w:val="nil"/>
          <w:right w:val="nil"/>
          <w:between w:val="nil"/>
        </w:pBdr>
        <w:spacing w:before="169" w:line="248" w:lineRule="auto"/>
        <w:ind w:right="20"/>
        <w:rPr>
          <w:rFonts w:ascii="Times New Roman" w:eastAsia="Times New Roman" w:hAnsi="Times New Roman" w:cs="Times New Roman"/>
          <w:color w:val="000000"/>
          <w:sz w:val="24"/>
          <w:szCs w:val="24"/>
        </w:rPr>
      </w:pPr>
    </w:p>
    <w:sectPr w:rsidR="002F3E44">
      <w:footerReference w:type="default" r:id="rId7"/>
      <w:pgSz w:w="12240" w:h="15840"/>
      <w:pgMar w:top="1394" w:right="1137" w:bottom="1541" w:left="11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58B5" w14:textId="77777777" w:rsidR="00135FBB" w:rsidRDefault="00135FBB" w:rsidP="00B8199B">
      <w:pPr>
        <w:spacing w:line="240" w:lineRule="auto"/>
      </w:pPr>
      <w:r>
        <w:separator/>
      </w:r>
    </w:p>
  </w:endnote>
  <w:endnote w:type="continuationSeparator" w:id="0">
    <w:p w14:paraId="4B582C28" w14:textId="77777777" w:rsidR="00135FBB" w:rsidRDefault="00135FBB" w:rsidP="00B81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9B5F" w14:textId="33325232" w:rsidR="00B8199B" w:rsidRDefault="00B8199B">
    <w:pPr>
      <w:pStyle w:val="Footer"/>
    </w:pPr>
    <w:r>
      <w:rPr>
        <w:noProof/>
      </w:rPr>
      <w:drawing>
        <wp:inline distT="0" distB="0" distL="0" distR="0" wp14:anchorId="2C8812F2" wp14:editId="487D0BC9">
          <wp:extent cx="638175" cy="638175"/>
          <wp:effectExtent l="0" t="0" r="9525" b="9525"/>
          <wp:docPr id="964161791" name="Picture 1" descr="A black and white logo with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61791" name="Picture 1" descr="A black and white logo with a building&#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121" t="9849" r="13637" b="15908"/>
                  <a:stretch/>
                </pic:blipFill>
                <pic:spPr bwMode="auto">
                  <a:xfrm>
                    <a:off x="0" y="0"/>
                    <a:ext cx="638175" cy="638175"/>
                  </a:xfrm>
                  <a:prstGeom prst="ellipse">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0946" w14:textId="77777777" w:rsidR="00135FBB" w:rsidRDefault="00135FBB" w:rsidP="00B8199B">
      <w:pPr>
        <w:spacing w:line="240" w:lineRule="auto"/>
      </w:pPr>
      <w:r>
        <w:separator/>
      </w:r>
    </w:p>
  </w:footnote>
  <w:footnote w:type="continuationSeparator" w:id="0">
    <w:p w14:paraId="1327512D" w14:textId="77777777" w:rsidR="00135FBB" w:rsidRDefault="00135FBB" w:rsidP="00B819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7F43"/>
    <w:multiLevelType w:val="hybridMultilevel"/>
    <w:tmpl w:val="EE6A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C0101"/>
    <w:multiLevelType w:val="hybridMultilevel"/>
    <w:tmpl w:val="71287636"/>
    <w:lvl w:ilvl="0" w:tplc="76E24534">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18E47D0"/>
    <w:multiLevelType w:val="hybridMultilevel"/>
    <w:tmpl w:val="4E0C8540"/>
    <w:lvl w:ilvl="0" w:tplc="E758CD58">
      <w:numFmt w:val="bullet"/>
      <w:lvlText w:val="-"/>
      <w:lvlJc w:val="left"/>
      <w:pPr>
        <w:ind w:left="792" w:hanging="360"/>
      </w:pPr>
      <w:rPr>
        <w:rFonts w:ascii="Noto Sans Symbols" w:eastAsia="Noto Sans Symbols" w:hAnsi="Noto Sans Symbols" w:cs="Noto Sans Symbol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6847E99"/>
    <w:multiLevelType w:val="hybridMultilevel"/>
    <w:tmpl w:val="B7C2FF3A"/>
    <w:lvl w:ilvl="0" w:tplc="A24CA984">
      <w:numFmt w:val="bullet"/>
      <w:lvlText w:val="-"/>
      <w:lvlJc w:val="left"/>
      <w:pPr>
        <w:ind w:left="722" w:hanging="360"/>
      </w:pPr>
      <w:rPr>
        <w:rFonts w:ascii="Times New Roman" w:eastAsia="Times New Roman" w:hAnsi="Times New Roman" w:cs="Times New Roman"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5789785B"/>
    <w:multiLevelType w:val="hybridMultilevel"/>
    <w:tmpl w:val="899472E4"/>
    <w:lvl w:ilvl="0" w:tplc="2F321A20">
      <w:numFmt w:val="bullet"/>
      <w:lvlText w:val="-"/>
      <w:lvlJc w:val="left"/>
      <w:pPr>
        <w:ind w:left="362" w:hanging="360"/>
      </w:pPr>
      <w:rPr>
        <w:rFonts w:ascii="Times New Roman" w:eastAsia="Times New Roman"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5" w15:restartNumberingAfterBreak="0">
    <w:nsid w:val="6D005510"/>
    <w:multiLevelType w:val="hybridMultilevel"/>
    <w:tmpl w:val="0518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204BA"/>
    <w:multiLevelType w:val="hybridMultilevel"/>
    <w:tmpl w:val="4790AD14"/>
    <w:lvl w:ilvl="0" w:tplc="76E24534">
      <w:numFmt w:val="bullet"/>
      <w:lvlText w:val="-"/>
      <w:lvlJc w:val="left"/>
      <w:pPr>
        <w:ind w:left="722" w:hanging="360"/>
      </w:pPr>
      <w:rPr>
        <w:rFonts w:ascii="Noto Sans Symbols" w:eastAsia="Noto Sans Symbols" w:hAnsi="Noto Sans Symbols" w:cs="Noto Sans Symbol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1615558972">
    <w:abstractNumId w:val="3"/>
  </w:num>
  <w:num w:numId="2" w16cid:durableId="1201629184">
    <w:abstractNumId w:val="4"/>
  </w:num>
  <w:num w:numId="3" w16cid:durableId="660541933">
    <w:abstractNumId w:val="2"/>
  </w:num>
  <w:num w:numId="4" w16cid:durableId="407849621">
    <w:abstractNumId w:val="0"/>
  </w:num>
  <w:num w:numId="5" w16cid:durableId="996149671">
    <w:abstractNumId w:val="5"/>
  </w:num>
  <w:num w:numId="6" w16cid:durableId="1365249432">
    <w:abstractNumId w:val="6"/>
  </w:num>
  <w:num w:numId="7" w16cid:durableId="26708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EE"/>
    <w:rsid w:val="00070D36"/>
    <w:rsid w:val="000D2A8F"/>
    <w:rsid w:val="00135FBB"/>
    <w:rsid w:val="00175FFB"/>
    <w:rsid w:val="00256BF2"/>
    <w:rsid w:val="00274E7D"/>
    <w:rsid w:val="002B0117"/>
    <w:rsid w:val="002F3E44"/>
    <w:rsid w:val="00332E70"/>
    <w:rsid w:val="00355117"/>
    <w:rsid w:val="003716DF"/>
    <w:rsid w:val="003B173D"/>
    <w:rsid w:val="003C71FC"/>
    <w:rsid w:val="003D2DA3"/>
    <w:rsid w:val="003E26B0"/>
    <w:rsid w:val="004C311A"/>
    <w:rsid w:val="004C321A"/>
    <w:rsid w:val="004C4E97"/>
    <w:rsid w:val="00611263"/>
    <w:rsid w:val="006B09A5"/>
    <w:rsid w:val="006E68EE"/>
    <w:rsid w:val="00743383"/>
    <w:rsid w:val="00821B91"/>
    <w:rsid w:val="00947664"/>
    <w:rsid w:val="0095382A"/>
    <w:rsid w:val="009F125B"/>
    <w:rsid w:val="00A005C1"/>
    <w:rsid w:val="00A67C63"/>
    <w:rsid w:val="00B8199B"/>
    <w:rsid w:val="00BC4F39"/>
    <w:rsid w:val="00C03526"/>
    <w:rsid w:val="00C13AFC"/>
    <w:rsid w:val="00CD1A88"/>
    <w:rsid w:val="00CD77E4"/>
    <w:rsid w:val="00D416AF"/>
    <w:rsid w:val="00D527C1"/>
    <w:rsid w:val="00D7774D"/>
    <w:rsid w:val="00D93A9A"/>
    <w:rsid w:val="00DE563C"/>
    <w:rsid w:val="00E72220"/>
    <w:rsid w:val="00EC2BC5"/>
    <w:rsid w:val="00EE00EE"/>
    <w:rsid w:val="00EF4BC0"/>
    <w:rsid w:val="00EF5C85"/>
    <w:rsid w:val="00F13774"/>
    <w:rsid w:val="00F444BD"/>
    <w:rsid w:val="00F822E5"/>
    <w:rsid w:val="00F84C93"/>
    <w:rsid w:val="01BDD988"/>
    <w:rsid w:val="028BA977"/>
    <w:rsid w:val="104FC3A6"/>
    <w:rsid w:val="173B4EB7"/>
    <w:rsid w:val="274DD8FA"/>
    <w:rsid w:val="3691A974"/>
    <w:rsid w:val="5605481D"/>
    <w:rsid w:val="66E1643F"/>
    <w:rsid w:val="6D10D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E73C3"/>
  <w15:docId w15:val="{B286747A-B84A-4C3C-9443-54789A1A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1FC"/>
    <w:pPr>
      <w:ind w:left="720"/>
      <w:contextualSpacing/>
    </w:pPr>
  </w:style>
  <w:style w:type="paragraph" w:styleId="Revision">
    <w:name w:val="Revision"/>
    <w:hidden/>
    <w:uiPriority w:val="99"/>
    <w:semiHidden/>
    <w:rsid w:val="00EF4BC0"/>
    <w:pPr>
      <w:spacing w:line="240" w:lineRule="auto"/>
    </w:pPr>
  </w:style>
  <w:style w:type="paragraph" w:styleId="NoSpacing">
    <w:name w:val="No Spacing"/>
    <w:uiPriority w:val="1"/>
    <w:qFormat/>
    <w:rsid w:val="00F822E5"/>
    <w:pPr>
      <w:spacing w:line="240" w:lineRule="auto"/>
    </w:pPr>
  </w:style>
  <w:style w:type="character" w:styleId="CommentReference">
    <w:name w:val="annotation reference"/>
    <w:basedOn w:val="DefaultParagraphFont"/>
    <w:uiPriority w:val="99"/>
    <w:semiHidden/>
    <w:unhideWhenUsed/>
    <w:rsid w:val="00F13774"/>
    <w:rPr>
      <w:sz w:val="16"/>
      <w:szCs w:val="16"/>
    </w:rPr>
  </w:style>
  <w:style w:type="paragraph" w:styleId="CommentText">
    <w:name w:val="annotation text"/>
    <w:basedOn w:val="Normal"/>
    <w:link w:val="CommentTextChar"/>
    <w:uiPriority w:val="99"/>
    <w:unhideWhenUsed/>
    <w:rsid w:val="00F13774"/>
    <w:pPr>
      <w:spacing w:line="240" w:lineRule="auto"/>
    </w:pPr>
    <w:rPr>
      <w:sz w:val="20"/>
      <w:szCs w:val="20"/>
    </w:rPr>
  </w:style>
  <w:style w:type="character" w:customStyle="1" w:styleId="CommentTextChar">
    <w:name w:val="Comment Text Char"/>
    <w:basedOn w:val="DefaultParagraphFont"/>
    <w:link w:val="CommentText"/>
    <w:uiPriority w:val="99"/>
    <w:rsid w:val="00F13774"/>
    <w:rPr>
      <w:sz w:val="20"/>
      <w:szCs w:val="20"/>
    </w:rPr>
  </w:style>
  <w:style w:type="paragraph" w:styleId="CommentSubject">
    <w:name w:val="annotation subject"/>
    <w:basedOn w:val="CommentText"/>
    <w:next w:val="CommentText"/>
    <w:link w:val="CommentSubjectChar"/>
    <w:uiPriority w:val="99"/>
    <w:semiHidden/>
    <w:unhideWhenUsed/>
    <w:rsid w:val="00F13774"/>
    <w:rPr>
      <w:b/>
      <w:bCs/>
    </w:rPr>
  </w:style>
  <w:style w:type="character" w:customStyle="1" w:styleId="CommentSubjectChar">
    <w:name w:val="Comment Subject Char"/>
    <w:basedOn w:val="CommentTextChar"/>
    <w:link w:val="CommentSubject"/>
    <w:uiPriority w:val="99"/>
    <w:semiHidden/>
    <w:rsid w:val="00F13774"/>
    <w:rPr>
      <w:b/>
      <w:bCs/>
      <w:sz w:val="20"/>
      <w:szCs w:val="20"/>
    </w:rPr>
  </w:style>
  <w:style w:type="paragraph" w:styleId="Header">
    <w:name w:val="header"/>
    <w:basedOn w:val="Normal"/>
    <w:link w:val="HeaderChar"/>
    <w:uiPriority w:val="99"/>
    <w:unhideWhenUsed/>
    <w:rsid w:val="00B8199B"/>
    <w:pPr>
      <w:tabs>
        <w:tab w:val="center" w:pos="4680"/>
        <w:tab w:val="right" w:pos="9360"/>
      </w:tabs>
      <w:spacing w:line="240" w:lineRule="auto"/>
    </w:pPr>
  </w:style>
  <w:style w:type="character" w:customStyle="1" w:styleId="HeaderChar">
    <w:name w:val="Header Char"/>
    <w:basedOn w:val="DefaultParagraphFont"/>
    <w:link w:val="Header"/>
    <w:uiPriority w:val="99"/>
    <w:rsid w:val="00B8199B"/>
  </w:style>
  <w:style w:type="paragraph" w:styleId="Footer">
    <w:name w:val="footer"/>
    <w:basedOn w:val="Normal"/>
    <w:link w:val="FooterChar"/>
    <w:uiPriority w:val="99"/>
    <w:unhideWhenUsed/>
    <w:rsid w:val="00B8199B"/>
    <w:pPr>
      <w:tabs>
        <w:tab w:val="center" w:pos="4680"/>
        <w:tab w:val="right" w:pos="9360"/>
      </w:tabs>
      <w:spacing w:line="240" w:lineRule="auto"/>
    </w:pPr>
  </w:style>
  <w:style w:type="character" w:customStyle="1" w:styleId="FooterChar">
    <w:name w:val="Footer Char"/>
    <w:basedOn w:val="DefaultParagraphFont"/>
    <w:link w:val="Footer"/>
    <w:uiPriority w:val="99"/>
    <w:rsid w:val="00B8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van Eeghen</dc:creator>
  <cp:lastModifiedBy>Keith Oborne</cp:lastModifiedBy>
  <cp:revision>2</cp:revision>
  <dcterms:created xsi:type="dcterms:W3CDTF">2024-12-06T13:40:00Z</dcterms:created>
  <dcterms:modified xsi:type="dcterms:W3CDTF">2024-12-06T13:40:00Z</dcterms:modified>
</cp:coreProperties>
</file>